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81" w:rsidRDefault="00EE3481" w:rsidP="00EE3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TWENTYFIRST CENTURY MANAGEMENT SERVICES LIMITED</w:t>
      </w:r>
    </w:p>
    <w:p w:rsidR="00EE3481" w:rsidRDefault="00EE3481" w:rsidP="00EE34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Regd.Office</w:t>
      </w:r>
      <w:proofErr w:type="spellEnd"/>
      <w:r>
        <w:rPr>
          <w:rFonts w:ascii="Times New Roman" w:hAnsi="Times New Roman" w:cs="Times New Roman"/>
          <w:sz w:val="28"/>
        </w:rPr>
        <w:t xml:space="preserve">: NO.67, OLD NO.28-A, DOOR NO.G-3.ELDAMS ROAD, </w:t>
      </w:r>
      <w:proofErr w:type="spellStart"/>
      <w:r>
        <w:rPr>
          <w:rFonts w:ascii="Times New Roman" w:hAnsi="Times New Roman" w:cs="Times New Roman"/>
          <w:sz w:val="28"/>
        </w:rPr>
        <w:t>Alwarpet</w:t>
      </w:r>
      <w:proofErr w:type="spellEnd"/>
      <w:r>
        <w:rPr>
          <w:rFonts w:ascii="Times New Roman" w:hAnsi="Times New Roman" w:cs="Times New Roman"/>
          <w:sz w:val="28"/>
        </w:rPr>
        <w:t>, Chennai - 600 018</w:t>
      </w:r>
    </w:p>
    <w:p w:rsidR="00EE3481" w:rsidRDefault="00EE3481" w:rsidP="00EE34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TELEPHONE +91 44 42030149, FAX +91 44 24328452</w:t>
      </w:r>
    </w:p>
    <w:p w:rsidR="00EE3481" w:rsidRDefault="00EE3481" w:rsidP="00EE34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WEBSITE: www.tcms.bz; e-mail: </w:t>
      </w:r>
      <w:hyperlink r:id="rId5">
        <w:r>
          <w:rPr>
            <w:rFonts w:ascii="Times New Roman" w:hAnsi="Times New Roman" w:cs="Times New Roman"/>
            <w:color w:val="0000FF"/>
            <w:sz w:val="28"/>
            <w:u w:val="single"/>
          </w:rPr>
          <w:t>Invesotrs@tcms.bz</w:t>
        </w:r>
      </w:hyperlink>
    </w:p>
    <w:p w:rsidR="00EE3481" w:rsidRDefault="00EE3481" w:rsidP="00EE3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CIN: L74210TN1986PLC012791</w:t>
      </w:r>
    </w:p>
    <w:p w:rsidR="00EE3481" w:rsidRDefault="00EE3481" w:rsidP="00EE3481">
      <w:pPr>
        <w:spacing w:line="240" w:lineRule="auto"/>
        <w:jc w:val="both"/>
        <w:rPr>
          <w:rFonts w:eastAsia="Calibri" w:cs="Calibri"/>
        </w:rPr>
      </w:pPr>
    </w:p>
    <w:p w:rsidR="001857BE" w:rsidRDefault="00EE3481" w:rsidP="00EE3481">
      <w:pPr>
        <w:spacing w:line="240" w:lineRule="auto"/>
        <w:jc w:val="both"/>
        <w:rPr>
          <w:rFonts w:eastAsia="Calibri" w:cs="Calibri"/>
        </w:rPr>
      </w:pPr>
      <w:r>
        <w:rPr>
          <w:rFonts w:eastAsia="Calibri" w:cs="Calibri"/>
        </w:rPr>
        <w:t>Notice is hereby given pursuant to Regulation 29(1</w:t>
      </w:r>
      <w:r w:rsidR="0042095F">
        <w:rPr>
          <w:rFonts w:eastAsia="Calibri" w:cs="Calibri"/>
        </w:rPr>
        <w:t>) (</w:t>
      </w:r>
      <w:r>
        <w:rPr>
          <w:rFonts w:eastAsia="Calibri" w:cs="Calibri"/>
        </w:rPr>
        <w:t>a</w:t>
      </w:r>
      <w:r w:rsidR="0042095F">
        <w:rPr>
          <w:rFonts w:eastAsia="Calibri" w:cs="Calibri"/>
        </w:rPr>
        <w:t>) read</w:t>
      </w:r>
      <w:r>
        <w:rPr>
          <w:rFonts w:eastAsia="Calibri" w:cs="Calibri"/>
        </w:rPr>
        <w:t xml:space="preserve"> with Regulation 47 of the SEBI (Listing Obligation and Disclosure Requirement) Regulation 2015 that a meeting </w:t>
      </w:r>
      <w:r w:rsidR="0042095F">
        <w:rPr>
          <w:rFonts w:eastAsia="Calibri" w:cs="Calibri"/>
        </w:rPr>
        <w:t>of the</w:t>
      </w:r>
      <w:r>
        <w:rPr>
          <w:rFonts w:eastAsia="Calibri" w:cs="Calibri"/>
        </w:rPr>
        <w:t xml:space="preserve"> Board of </w:t>
      </w:r>
      <w:r w:rsidR="0042095F">
        <w:rPr>
          <w:rFonts w:eastAsia="Calibri" w:cs="Calibri"/>
        </w:rPr>
        <w:t>Directors of</w:t>
      </w:r>
      <w:r>
        <w:rPr>
          <w:rFonts w:eastAsia="Calibri" w:cs="Calibri"/>
        </w:rPr>
        <w:t xml:space="preserve"> the company will be held on </w:t>
      </w:r>
      <w:r w:rsidR="00C600E8">
        <w:rPr>
          <w:rFonts w:eastAsia="Calibri" w:cs="Calibri"/>
        </w:rPr>
        <w:t>Wedne</w:t>
      </w:r>
      <w:r>
        <w:rPr>
          <w:rFonts w:eastAsia="Calibri" w:cs="Calibri"/>
        </w:rPr>
        <w:t>sday, the 1</w:t>
      </w:r>
      <w:r w:rsidR="00C600E8">
        <w:rPr>
          <w:rFonts w:eastAsia="Calibri" w:cs="Calibri"/>
        </w:rPr>
        <w:t>4</w:t>
      </w:r>
      <w:r>
        <w:rPr>
          <w:rFonts w:eastAsia="Calibri" w:cs="Calibri"/>
          <w:vertAlign w:val="superscript"/>
        </w:rPr>
        <w:t>th</w:t>
      </w:r>
      <w:r>
        <w:rPr>
          <w:rFonts w:eastAsia="Calibri" w:cs="Calibri"/>
        </w:rPr>
        <w:t xml:space="preserve"> </w:t>
      </w:r>
      <w:r w:rsidR="00C600E8">
        <w:rPr>
          <w:rFonts w:eastAsia="Calibri" w:cs="Calibri"/>
        </w:rPr>
        <w:t>November</w:t>
      </w:r>
      <w:r>
        <w:rPr>
          <w:rFonts w:eastAsia="Calibri" w:cs="Calibri"/>
        </w:rPr>
        <w:t xml:space="preserve"> 201</w:t>
      </w:r>
      <w:r w:rsidR="001857BE">
        <w:rPr>
          <w:rFonts w:eastAsia="Calibri" w:cs="Calibri"/>
        </w:rPr>
        <w:t>8</w:t>
      </w:r>
      <w:r w:rsidR="008F37A4">
        <w:rPr>
          <w:rFonts w:eastAsia="Calibri" w:cs="Calibri"/>
        </w:rPr>
        <w:t xml:space="preserve"> at 4.00 p.m.  at the Corporate office of the C</w:t>
      </w:r>
      <w:r>
        <w:rPr>
          <w:rFonts w:eastAsia="Calibri" w:cs="Calibri"/>
        </w:rPr>
        <w:t xml:space="preserve">ompany at Grease House, </w:t>
      </w:r>
      <w:proofErr w:type="spellStart"/>
      <w:r>
        <w:rPr>
          <w:rFonts w:eastAsia="Calibri" w:cs="Calibri"/>
        </w:rPr>
        <w:t>Zakaria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Bundar</w:t>
      </w:r>
      <w:proofErr w:type="spellEnd"/>
      <w:r>
        <w:rPr>
          <w:rFonts w:eastAsia="Calibri" w:cs="Calibri"/>
        </w:rPr>
        <w:t xml:space="preserve"> Road, </w:t>
      </w:r>
      <w:proofErr w:type="spellStart"/>
      <w:r>
        <w:rPr>
          <w:rFonts w:eastAsia="Calibri" w:cs="Calibri"/>
        </w:rPr>
        <w:t>Sewree</w:t>
      </w:r>
      <w:proofErr w:type="spellEnd"/>
      <w:r>
        <w:rPr>
          <w:rFonts w:eastAsia="Calibri" w:cs="Calibri"/>
        </w:rPr>
        <w:t>- West, Mumbai – 400 015, inter- alia</w:t>
      </w:r>
    </w:p>
    <w:p w:rsidR="001857BE" w:rsidRDefault="001857BE" w:rsidP="001857BE">
      <w:pPr>
        <w:numPr>
          <w:ilvl w:val="0"/>
          <w:numId w:val="1"/>
        </w:numPr>
        <w:spacing w:line="240" w:lineRule="auto"/>
        <w:jc w:val="both"/>
        <w:rPr>
          <w:rFonts w:eastAsia="Calibri" w:cs="Calibri"/>
        </w:rPr>
      </w:pPr>
      <w:r>
        <w:rPr>
          <w:rFonts w:eastAsia="Calibri" w:cs="Calibri"/>
        </w:rPr>
        <w:t>T</w:t>
      </w:r>
      <w:r w:rsidR="00EE3481">
        <w:rPr>
          <w:rFonts w:eastAsia="Calibri" w:cs="Calibri"/>
        </w:rPr>
        <w:t xml:space="preserve">o consider and take on record the </w:t>
      </w:r>
      <w:r w:rsidR="0042095F">
        <w:rPr>
          <w:rFonts w:eastAsia="Calibri" w:cs="Calibri"/>
        </w:rPr>
        <w:t>Una</w:t>
      </w:r>
      <w:r w:rsidR="00EE3481">
        <w:rPr>
          <w:rFonts w:eastAsia="Calibri" w:cs="Calibri"/>
        </w:rPr>
        <w:t xml:space="preserve">udited Financial Results for the quarter </w:t>
      </w:r>
      <w:r w:rsidR="00C600E8">
        <w:rPr>
          <w:rFonts w:eastAsia="Calibri" w:cs="Calibri"/>
        </w:rPr>
        <w:t xml:space="preserve">and half year </w:t>
      </w:r>
      <w:r w:rsidR="00EE3481">
        <w:rPr>
          <w:rFonts w:eastAsia="Calibri" w:cs="Calibri"/>
        </w:rPr>
        <w:t xml:space="preserve">ended </w:t>
      </w:r>
      <w:r w:rsidR="0042095F">
        <w:rPr>
          <w:rFonts w:eastAsia="Calibri" w:cs="Calibri"/>
        </w:rPr>
        <w:t>30</w:t>
      </w:r>
      <w:r w:rsidR="0042095F" w:rsidRPr="0042095F">
        <w:rPr>
          <w:rFonts w:eastAsia="Calibri" w:cs="Calibri"/>
          <w:vertAlign w:val="superscript"/>
        </w:rPr>
        <w:t>th</w:t>
      </w:r>
      <w:r w:rsidR="0042095F">
        <w:rPr>
          <w:rFonts w:eastAsia="Calibri" w:cs="Calibri"/>
        </w:rPr>
        <w:t xml:space="preserve"> </w:t>
      </w:r>
      <w:r w:rsidR="00C600E8">
        <w:rPr>
          <w:rFonts w:eastAsia="Calibri" w:cs="Calibri"/>
        </w:rPr>
        <w:t>September</w:t>
      </w:r>
      <w:r w:rsidR="00EE3481">
        <w:rPr>
          <w:rFonts w:eastAsia="Calibri" w:cs="Calibri"/>
        </w:rPr>
        <w:t xml:space="preserve"> 201</w:t>
      </w:r>
      <w:r>
        <w:rPr>
          <w:rFonts w:eastAsia="Calibri" w:cs="Calibri"/>
        </w:rPr>
        <w:t>8</w:t>
      </w:r>
      <w:r w:rsidR="00EE3481">
        <w:rPr>
          <w:rFonts w:eastAsia="Calibri" w:cs="Calibri"/>
        </w:rPr>
        <w:t>.</w:t>
      </w:r>
    </w:p>
    <w:p w:rsidR="00EE3481" w:rsidRDefault="00EE3481" w:rsidP="00EE3481">
      <w:pPr>
        <w:spacing w:line="240" w:lineRule="auto"/>
        <w:jc w:val="both"/>
        <w:rPr>
          <w:rFonts w:eastAsia="Calibri" w:cs="Calibri"/>
          <w:color w:val="0000FF"/>
          <w:u w:val="single"/>
        </w:rPr>
      </w:pPr>
      <w:r>
        <w:rPr>
          <w:rFonts w:eastAsia="Calibri" w:cs="Calibri"/>
        </w:rPr>
        <w:t xml:space="preserve">This information is also available on the website of the company at </w:t>
      </w:r>
      <w:hyperlink r:id="rId6">
        <w:r>
          <w:rPr>
            <w:rFonts w:eastAsia="Calibri" w:cs="Calibri"/>
            <w:color w:val="0000FF"/>
            <w:u w:val="single"/>
          </w:rPr>
          <w:t>www.tcms.bz</w:t>
        </w:r>
      </w:hyperlink>
      <w:r>
        <w:rPr>
          <w:rFonts w:eastAsia="Calibri" w:cs="Calibri"/>
        </w:rPr>
        <w:t xml:space="preserve"> and on the website of the Stock Exchange, Mumbai – </w:t>
      </w:r>
      <w:hyperlink r:id="rId7">
        <w:r>
          <w:rPr>
            <w:rFonts w:eastAsia="Calibri" w:cs="Calibri"/>
            <w:color w:val="0000FF"/>
            <w:u w:val="single"/>
          </w:rPr>
          <w:t>www.bseindia.com</w:t>
        </w:r>
      </w:hyperlink>
      <w:r w:rsidR="008F37A4">
        <w:rPr>
          <w:rFonts w:eastAsia="Calibri" w:cs="Calibri"/>
          <w:color w:val="0000FF"/>
        </w:rPr>
        <w:t xml:space="preserve"> </w:t>
      </w:r>
      <w:r w:rsidR="008F37A4" w:rsidRPr="008F37A4">
        <w:rPr>
          <w:rFonts w:eastAsia="Calibri" w:cs="Calibri"/>
        </w:rPr>
        <w:t xml:space="preserve">and of National Stock Exchange of India Limited, Mumbai </w:t>
      </w:r>
      <w:r w:rsidR="008F37A4" w:rsidRPr="008F37A4">
        <w:rPr>
          <w:rFonts w:eastAsia="Calibri" w:cs="Calibri"/>
          <w:color w:val="0000FF"/>
        </w:rPr>
        <w:t xml:space="preserve">– </w:t>
      </w:r>
      <w:hyperlink r:id="rId8" w:history="1">
        <w:r w:rsidR="008F37A4" w:rsidRPr="00A8785E">
          <w:rPr>
            <w:rStyle w:val="Hyperlink"/>
            <w:rFonts w:eastAsia="Calibri" w:cs="Calibri"/>
          </w:rPr>
          <w:t>www.nseindia.com</w:t>
        </w:r>
      </w:hyperlink>
    </w:p>
    <w:p w:rsidR="008F37A4" w:rsidRDefault="008F37A4" w:rsidP="008F37A4">
      <w:pPr>
        <w:spacing w:after="0" w:line="240" w:lineRule="auto"/>
        <w:ind w:left="3600" w:firstLine="720"/>
        <w:jc w:val="both"/>
        <w:rPr>
          <w:rFonts w:eastAsia="Calibri" w:cs="Calibri"/>
        </w:rPr>
      </w:pPr>
      <w:r w:rsidRPr="008F37A4">
        <w:rPr>
          <w:rFonts w:eastAsia="Calibri" w:cs="Calibri"/>
        </w:rPr>
        <w:t>By Order of the Board</w:t>
      </w:r>
    </w:p>
    <w:p w:rsidR="00EE3481" w:rsidRDefault="008F37A4" w:rsidP="008F37A4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 xml:space="preserve">PLACE:  CHENNAI    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 w:rsidR="00EE3481" w:rsidRPr="008F37A4">
        <w:rPr>
          <w:rFonts w:eastAsia="Calibri" w:cs="Calibri"/>
          <w:b/>
          <w:bCs/>
        </w:rPr>
        <w:t xml:space="preserve"> For TWENTYFIRST CENTURY </w:t>
      </w:r>
      <w:r w:rsidRPr="008F37A4">
        <w:rPr>
          <w:rFonts w:eastAsia="Calibri" w:cs="Calibri"/>
          <w:b/>
          <w:bCs/>
        </w:rPr>
        <w:t>MANAGEMENT SERVICES</w:t>
      </w:r>
      <w:r w:rsidR="00EE3481" w:rsidRPr="008F37A4">
        <w:rPr>
          <w:rFonts w:eastAsia="Calibri" w:cs="Calibri"/>
          <w:b/>
          <w:bCs/>
        </w:rPr>
        <w:t xml:space="preserve"> LIMITED</w:t>
      </w:r>
    </w:p>
    <w:p w:rsidR="00EE3481" w:rsidRDefault="001857BE" w:rsidP="008F37A4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 xml:space="preserve">DATE: </w:t>
      </w:r>
      <w:r w:rsidR="00C600E8">
        <w:rPr>
          <w:rFonts w:eastAsia="Calibri" w:cs="Calibri"/>
        </w:rPr>
        <w:t>2</w:t>
      </w:r>
      <w:r w:rsidR="00C600E8" w:rsidRPr="00C600E8">
        <w:rPr>
          <w:rFonts w:eastAsia="Calibri" w:cs="Calibri"/>
          <w:vertAlign w:val="superscript"/>
        </w:rPr>
        <w:t>nd</w:t>
      </w:r>
      <w:r w:rsidR="00C600E8">
        <w:rPr>
          <w:rFonts w:eastAsia="Calibri" w:cs="Calibri"/>
        </w:rPr>
        <w:t xml:space="preserve"> November 2018</w:t>
      </w:r>
      <w:r w:rsidR="00EE3481">
        <w:rPr>
          <w:rFonts w:eastAsia="Calibri" w:cs="Calibri"/>
        </w:rPr>
        <w:tab/>
        <w:t xml:space="preserve"> </w:t>
      </w:r>
      <w:r w:rsidR="00EE3481">
        <w:rPr>
          <w:rFonts w:eastAsia="Calibri" w:cs="Calibri"/>
        </w:rPr>
        <w:tab/>
      </w:r>
      <w:r w:rsidR="00EE3481">
        <w:rPr>
          <w:rFonts w:eastAsia="Calibri" w:cs="Calibri"/>
        </w:rPr>
        <w:tab/>
        <w:t xml:space="preserve">           SD/-</w:t>
      </w:r>
    </w:p>
    <w:p w:rsidR="00EE3481" w:rsidRDefault="00EE3481" w:rsidP="008F37A4">
      <w:pPr>
        <w:spacing w:after="0" w:line="240" w:lineRule="auto"/>
        <w:ind w:left="3600"/>
        <w:rPr>
          <w:rFonts w:eastAsia="Calibri" w:cs="Calibri"/>
        </w:rPr>
      </w:pPr>
      <w:r>
        <w:rPr>
          <w:rFonts w:eastAsia="Calibri" w:cs="Calibri"/>
        </w:rPr>
        <w:t xml:space="preserve">           (</w:t>
      </w:r>
      <w:proofErr w:type="spellStart"/>
      <w:r>
        <w:rPr>
          <w:rFonts w:eastAsia="Calibri" w:cs="Calibri"/>
        </w:rPr>
        <w:t>A.V.M.Sundaram</w:t>
      </w:r>
      <w:proofErr w:type="spellEnd"/>
      <w:r>
        <w:rPr>
          <w:rFonts w:eastAsia="Calibri" w:cs="Calibri"/>
        </w:rPr>
        <w:t>)</w:t>
      </w:r>
    </w:p>
    <w:p w:rsidR="00EE3481" w:rsidRPr="008F37A4" w:rsidRDefault="00EE3481" w:rsidP="008F37A4">
      <w:pPr>
        <w:spacing w:after="0" w:line="240" w:lineRule="auto"/>
        <w:ind w:left="3600"/>
        <w:rPr>
          <w:rFonts w:eastAsia="Calibri" w:cs="Calibri"/>
          <w:b/>
          <w:bCs/>
        </w:rPr>
      </w:pPr>
      <w:r w:rsidRPr="008F37A4">
        <w:rPr>
          <w:rFonts w:eastAsia="Calibri" w:cs="Calibri"/>
          <w:b/>
          <w:bCs/>
        </w:rPr>
        <w:t xml:space="preserve">           COMPANY SECRETARY</w:t>
      </w:r>
    </w:p>
    <w:p w:rsidR="00740778" w:rsidRDefault="00740778"/>
    <w:sectPr w:rsidR="007407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E3062"/>
    <w:multiLevelType w:val="hybridMultilevel"/>
    <w:tmpl w:val="622ED9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3481"/>
    <w:rsid w:val="000127ED"/>
    <w:rsid w:val="001857BE"/>
    <w:rsid w:val="0042095F"/>
    <w:rsid w:val="00740778"/>
    <w:rsid w:val="00804BB8"/>
    <w:rsid w:val="008F37A4"/>
    <w:rsid w:val="00A06F42"/>
    <w:rsid w:val="00C600E8"/>
    <w:rsid w:val="00E91E6A"/>
    <w:rsid w:val="00EE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Lath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481"/>
    <w:pPr>
      <w:spacing w:after="200" w:line="276" w:lineRule="auto"/>
    </w:pPr>
    <w:rPr>
      <w:rFonts w:eastAsia="Times New Roman"/>
      <w:sz w:val="22"/>
      <w:szCs w:val="22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F42"/>
    <w:pPr>
      <w:keepNext/>
      <w:keepLines/>
      <w:spacing w:before="480" w:after="0" w:line="240" w:lineRule="auto"/>
      <w:ind w:left="357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6F42"/>
    <w:pPr>
      <w:keepNext/>
      <w:keepLines/>
      <w:spacing w:before="200" w:after="0" w:line="240" w:lineRule="auto"/>
      <w:ind w:left="357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6F42"/>
    <w:pPr>
      <w:keepNext/>
      <w:keepLines/>
      <w:spacing w:before="200" w:after="0" w:line="240" w:lineRule="auto"/>
      <w:ind w:left="357"/>
      <w:jc w:val="both"/>
      <w:outlineLvl w:val="2"/>
    </w:pPr>
    <w:rPr>
      <w:rFonts w:ascii="Cambria" w:hAnsi="Cambria"/>
      <w:b/>
      <w:bCs/>
      <w:color w:val="4F81BD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6F42"/>
    <w:pPr>
      <w:keepNext/>
      <w:keepLines/>
      <w:spacing w:before="200" w:after="0" w:line="240" w:lineRule="auto"/>
      <w:ind w:left="357"/>
      <w:jc w:val="both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06F42"/>
    <w:rPr>
      <w:rFonts w:ascii="Cambria" w:eastAsia="Times New Roman" w:hAnsi="Cambria" w:cs="Lath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A06F42"/>
    <w:rPr>
      <w:rFonts w:ascii="Cambria" w:eastAsia="Times New Roman" w:hAnsi="Cambria" w:cs="Lath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A06F42"/>
    <w:rPr>
      <w:rFonts w:ascii="Cambria" w:eastAsia="Times New Roman" w:hAnsi="Cambria" w:cs="Latha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A06F42"/>
    <w:rPr>
      <w:rFonts w:ascii="Cambria" w:eastAsia="Times New Roman" w:hAnsi="Cambria" w:cs="Latha"/>
      <w:b/>
      <w:bCs/>
      <w:i/>
      <w:iCs/>
      <w:color w:val="4F81BD"/>
    </w:rPr>
  </w:style>
  <w:style w:type="paragraph" w:styleId="NoSpacing">
    <w:name w:val="No Spacing"/>
    <w:uiPriority w:val="1"/>
    <w:qFormat/>
    <w:rsid w:val="00A06F42"/>
    <w:pPr>
      <w:ind w:left="357"/>
      <w:jc w:val="both"/>
    </w:pPr>
    <w:rPr>
      <w:sz w:val="24"/>
      <w:szCs w:val="24"/>
      <w:lang w:val="en-IN"/>
    </w:rPr>
  </w:style>
  <w:style w:type="character" w:styleId="Hyperlink">
    <w:name w:val="Hyperlink"/>
    <w:uiPriority w:val="99"/>
    <w:unhideWhenUsed/>
    <w:rsid w:val="008F37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eindi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seindi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cms.bz/" TargetMode="External"/><Relationship Id="rId5" Type="http://schemas.openxmlformats.org/officeDocument/2006/relationships/hyperlink" Target="mailto:Invesotrs@tcms.b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Links>
    <vt:vector size="24" baseType="variant">
      <vt:variant>
        <vt:i4>4784193</vt:i4>
      </vt:variant>
      <vt:variant>
        <vt:i4>9</vt:i4>
      </vt:variant>
      <vt:variant>
        <vt:i4>0</vt:i4>
      </vt:variant>
      <vt:variant>
        <vt:i4>5</vt:i4>
      </vt:variant>
      <vt:variant>
        <vt:lpwstr>http://www.nseindia.com/</vt:lpwstr>
      </vt:variant>
      <vt:variant>
        <vt:lpwstr/>
      </vt:variant>
      <vt:variant>
        <vt:i4>4522049</vt:i4>
      </vt:variant>
      <vt:variant>
        <vt:i4>6</vt:i4>
      </vt:variant>
      <vt:variant>
        <vt:i4>0</vt:i4>
      </vt:variant>
      <vt:variant>
        <vt:i4>5</vt:i4>
      </vt:variant>
      <vt:variant>
        <vt:lpwstr>http://www.bseindia.com/</vt:lpwstr>
      </vt:variant>
      <vt:variant>
        <vt:lpwstr/>
      </vt:variant>
      <vt:variant>
        <vt:i4>6684706</vt:i4>
      </vt:variant>
      <vt:variant>
        <vt:i4>3</vt:i4>
      </vt:variant>
      <vt:variant>
        <vt:i4>0</vt:i4>
      </vt:variant>
      <vt:variant>
        <vt:i4>5</vt:i4>
      </vt:variant>
      <vt:variant>
        <vt:lpwstr>http://www.tcms.bz/</vt:lpwstr>
      </vt:variant>
      <vt:variant>
        <vt:lpwstr/>
      </vt:variant>
      <vt:variant>
        <vt:i4>4456558</vt:i4>
      </vt:variant>
      <vt:variant>
        <vt:i4>0</vt:i4>
      </vt:variant>
      <vt:variant>
        <vt:i4>0</vt:i4>
      </vt:variant>
      <vt:variant>
        <vt:i4>5</vt:i4>
      </vt:variant>
      <vt:variant>
        <vt:lpwstr>mailto:Invesotrs@tcms.bz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avms</dc:creator>
  <cp:lastModifiedBy>Windows User</cp:lastModifiedBy>
  <cp:revision>2</cp:revision>
  <dcterms:created xsi:type="dcterms:W3CDTF">2019-01-29T10:07:00Z</dcterms:created>
  <dcterms:modified xsi:type="dcterms:W3CDTF">2019-01-29T10:07:00Z</dcterms:modified>
</cp:coreProperties>
</file>